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D7" w:rsidRPr="008E004E" w:rsidRDefault="008E004E" w:rsidP="00E97BD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val="en-US" w:eastAsia="ru-RU"/>
        </w:rPr>
      </w:pPr>
      <w:r w:rsidRPr="008E004E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Электронные образовательные </w:t>
      </w:r>
      <w:r w:rsidR="00E97BD7" w:rsidRPr="008E004E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ре</w:t>
      </w:r>
      <w:r w:rsidRPr="008E004E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сурсы </w:t>
      </w:r>
    </w:p>
    <w:p w:rsidR="00E97BD7" w:rsidRPr="00E97BD7" w:rsidRDefault="00B4369A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" w:tgtFrame="new" w:history="1">
        <w:r w:rsidR="00E97BD7" w:rsidRPr="00E97BD7">
          <w:rPr>
            <w:rFonts w:ascii="Verdana" w:eastAsia="Times New Roman" w:hAnsi="Verdana" w:cs="Times New Roman"/>
            <w:b/>
            <w:bCs/>
            <w:color w:val="559B36"/>
            <w:sz w:val="17"/>
            <w:lang w:eastAsia="ru-RU"/>
          </w:rPr>
          <w:t>Журнал "Управление дошкольным образовательным учреждением"</w:t>
        </w:r>
      </w:hyperlink>
      <w:r w:rsidR="00E97BD7"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="00E97BD7"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     Журнал "Управление дошкольным образовательным учреждением" адресован руководителям дошкольного образования, заведующим и методистам ДОУ. В журнале публикуются материалы по вопросам дошкольной педагогики, организации работы дошкольного образовательного учреждения, управления коллективом детского сада, нормативные акты, регулирующие деятельность ДОУ, статьи о новейших достижениях педагогической науки и практики.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6" w:tgtFrame="new" w:history="1">
        <w:r w:rsidRPr="00E97BD7">
          <w:rPr>
            <w:rFonts w:ascii="Verdana" w:eastAsia="Times New Roman" w:hAnsi="Verdana" w:cs="Times New Roman"/>
            <w:b/>
            <w:bCs/>
            <w:color w:val="559B36"/>
            <w:sz w:val="17"/>
            <w:lang w:eastAsia="ru-RU"/>
          </w:rPr>
          <w:t>Дошкольная педагогика: петербургский научно-практический журнал</w:t>
        </w:r>
      </w:hyperlink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    Журнал ориентирован на профессиональные информационные потребности работников дошкольного образования. Популярный характер изложения материала позволяет рекомендовать журнал родителям. В работе редколлегии принимают участие сотрудники ведущих педагогических учреждений Санкт-Петербурга, а также Комитета по образованию города. На сайте приведены общие сведения об издании, информация о подписке, анонс ближайшего номера, контактные данные редакции.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b/>
          <w:bCs/>
          <w:color w:val="3366FF"/>
          <w:sz w:val="17"/>
          <w:lang w:eastAsia="ru-RU"/>
        </w:rPr>
        <w:t>Журнал  "Справочник старшего воспитателя"</w:t>
      </w:r>
    </w:p>
    <w:p w:rsidR="00E97BD7" w:rsidRPr="00E97BD7" w:rsidRDefault="00B4369A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" w:history="1">
        <w:r w:rsidR="00E97BD7" w:rsidRPr="00E97BD7">
          <w:rPr>
            <w:rFonts w:ascii="Verdana" w:eastAsia="Times New Roman" w:hAnsi="Verdana" w:cs="Times New Roman"/>
            <w:bCs/>
            <w:color w:val="3366FF"/>
            <w:sz w:val="17"/>
            <w:lang w:eastAsia="ru-RU"/>
          </w:rPr>
          <w:t>http://vospitatel.resobr.ru/</w:t>
        </w:r>
      </w:hyperlink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3366"/>
          <w:sz w:val="17"/>
          <w:szCs w:val="17"/>
          <w:lang w:eastAsia="ru-RU"/>
        </w:rPr>
        <w:t>Справочник старшего воспитателя дошкольного учреждения.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3366"/>
          <w:sz w:val="17"/>
          <w:szCs w:val="17"/>
          <w:lang w:eastAsia="ru-RU"/>
        </w:rPr>
        <w:t>Первый журнал по организации воспитательно-образовательной работы в ДОУ. </w:t>
      </w:r>
    </w:p>
    <w:p w:rsidR="00E97BD7" w:rsidRPr="008E004E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b/>
          <w:bCs/>
          <w:color w:val="3366FF"/>
          <w:sz w:val="17"/>
          <w:lang w:eastAsia="ru-RU"/>
        </w:rPr>
        <w:t>Журнал "Детский сад будущего"</w:t>
      </w:r>
    </w:p>
    <w:p w:rsidR="00E97BD7" w:rsidRPr="00E97BD7" w:rsidRDefault="00B4369A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8" w:history="1">
        <w:r w:rsidR="00E97BD7" w:rsidRPr="00E97BD7">
          <w:rPr>
            <w:rFonts w:ascii="Verdana" w:eastAsia="Times New Roman" w:hAnsi="Verdana" w:cs="Times New Roman"/>
            <w:b/>
            <w:bCs/>
            <w:color w:val="3366FF"/>
            <w:sz w:val="17"/>
            <w:lang w:eastAsia="ru-RU"/>
          </w:rPr>
          <w:t>http://www.gallery-projects.com</w:t>
        </w:r>
      </w:hyperlink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contextualSpacing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E97BD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Журнал «Детский сад будущего – галерея творческих проектов»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contextualSpacing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E97BD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предлагает проект как форму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contextualSpacing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E97BD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совместной образовательной деятельности в ДОУ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Журнал включает:</w:t>
      </w:r>
    </w:p>
    <w:p w:rsidR="00E97BD7" w:rsidRPr="00E97BD7" w:rsidRDefault="00E97BD7" w:rsidP="00E97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E97BD7" w:rsidRPr="00E97BD7" w:rsidRDefault="00E97BD7" w:rsidP="00E97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набор готовых проектов по взаимодействию с детьми, их семьями, с сотрудниками и различными партнёрами ДОУ;</w:t>
      </w:r>
    </w:p>
    <w:p w:rsidR="00E97BD7" w:rsidRPr="00E97BD7" w:rsidRDefault="00E97BD7" w:rsidP="00E97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разъяснение теоретических основ проектного обучения и воспитания с позиций практиков;</w:t>
      </w:r>
    </w:p>
    <w:p w:rsidR="00E97BD7" w:rsidRPr="00E97BD7" w:rsidRDefault="00E97BD7" w:rsidP="00E97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новые идеи и интересные находки Ваших коллег.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E97BD7">
        <w:rPr>
          <w:rFonts w:ascii="Verdana" w:eastAsia="Times New Roman" w:hAnsi="Verdana" w:cs="Times New Roman"/>
          <w:b/>
          <w:bCs/>
          <w:color w:val="3366FF"/>
          <w:sz w:val="17"/>
          <w:lang w:eastAsia="ru-RU"/>
        </w:rPr>
        <w:t>Журнал "Воспитатель ДОУ"</w:t>
      </w:r>
    </w:p>
    <w:p w:rsidR="00E97BD7" w:rsidRPr="00E97BD7" w:rsidRDefault="00B4369A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9" w:history="1">
        <w:r w:rsidR="00E97BD7"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http://doshkolnik.ru</w:t>
        </w:r>
      </w:hyperlink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97BD7" w:rsidRPr="00E97BD7" w:rsidRDefault="00E97BD7" w:rsidP="00E97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это принципиально новый журнал для ВОСПИТАТЕЛЕЙ ДОУ;</w:t>
      </w:r>
    </w:p>
    <w:p w:rsidR="00E97BD7" w:rsidRPr="00E97BD7" w:rsidRDefault="00E97BD7" w:rsidP="00E97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ценнейший опыт </w:t>
      </w:r>
      <w:proofErr w:type="gramStart"/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лучших</w:t>
      </w:r>
      <w:proofErr w:type="gramEnd"/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ДОУ;</w:t>
      </w:r>
    </w:p>
    <w:p w:rsidR="00E97BD7" w:rsidRPr="00E97BD7" w:rsidRDefault="00E97BD7" w:rsidP="00E97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четкая структура, построенная в логике дня воспитателя и ребенка (утро, день, вечер, ночь);</w:t>
      </w:r>
    </w:p>
    <w:p w:rsidR="00E97BD7" w:rsidRPr="00E97BD7" w:rsidRDefault="00E97BD7" w:rsidP="00E97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 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b/>
          <w:bCs/>
          <w:color w:val="0000FF"/>
          <w:sz w:val="17"/>
          <w:lang w:eastAsia="ru-RU"/>
        </w:rPr>
        <w:t>Журнал "Современный детский сад"</w:t>
      </w:r>
      <w:r w:rsidRPr="00E97BD7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  <w:r w:rsidRPr="00E97BD7">
        <w:rPr>
          <w:rFonts w:ascii="Verdana" w:eastAsia="Times New Roman" w:hAnsi="Verdana" w:cs="Times New Roman"/>
          <w:b/>
          <w:bCs/>
          <w:color w:val="0000FF"/>
          <w:sz w:val="17"/>
          <w:lang w:eastAsia="ru-RU"/>
        </w:rPr>
        <w:t>Журнал «Справочник руководителя дошкольного учреждения»</w:t>
      </w:r>
    </w:p>
    <w:p w:rsidR="00E97BD7" w:rsidRPr="00E97BD7" w:rsidRDefault="00B4369A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0" w:history="1">
        <w:r w:rsidR="00E97BD7"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http://www.menobr.ru/products/7/</w:t>
        </w:r>
      </w:hyperlink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E97BD7">
        <w:rPr>
          <w:rFonts w:ascii="Verdana" w:eastAsia="Times New Roman" w:hAnsi="Verdana" w:cs="Times New Roman"/>
          <w:b/>
          <w:bCs/>
          <w:color w:val="0000FF"/>
          <w:sz w:val="17"/>
          <w:lang w:eastAsia="ru-RU"/>
        </w:rPr>
        <w:t>Журнал «Обруч»</w:t>
      </w:r>
    </w:p>
    <w:p w:rsidR="00E97BD7" w:rsidRPr="00E97BD7" w:rsidRDefault="00B4369A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1" w:history="1">
        <w:r w:rsidR="00E97BD7" w:rsidRPr="00E97BD7">
          <w:rPr>
            <w:rFonts w:ascii="Verdana" w:eastAsia="Times New Roman" w:hAnsi="Verdana" w:cs="Times New Roman"/>
            <w:b/>
            <w:bCs/>
            <w:color w:val="559B36"/>
            <w:sz w:val="17"/>
            <w:u w:val="single"/>
            <w:lang w:eastAsia="ru-RU"/>
          </w:rPr>
          <w:t>http://www.obruch.ru/</w:t>
        </w:r>
      </w:hyperlink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b/>
          <w:bCs/>
          <w:color w:val="0000FF"/>
          <w:sz w:val="17"/>
          <w:lang w:eastAsia="ru-RU"/>
        </w:rPr>
        <w:t> </w:t>
      </w:r>
      <w:r w:rsidRPr="00E97BD7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 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 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E97BD7">
        <w:rPr>
          <w:rFonts w:ascii="Verdana" w:eastAsia="Times New Roman" w:hAnsi="Verdana" w:cs="Times New Roman"/>
          <w:b/>
          <w:bCs/>
          <w:color w:val="0000FF"/>
          <w:sz w:val="17"/>
          <w:lang w:eastAsia="ru-RU"/>
        </w:rPr>
        <w:t>Журнал</w:t>
      </w:r>
      <w:r w:rsidRPr="00E97BD7">
        <w:rPr>
          <w:rFonts w:ascii="Verdana" w:eastAsia="Times New Roman" w:hAnsi="Verdana" w:cs="Times New Roman"/>
          <w:color w:val="0000FF"/>
          <w:sz w:val="17"/>
          <w:lang w:eastAsia="ru-RU"/>
        </w:rPr>
        <w:t> </w:t>
      </w:r>
      <w:r w:rsidRPr="00E97BD7">
        <w:rPr>
          <w:rFonts w:ascii="Verdana" w:eastAsia="Times New Roman" w:hAnsi="Verdana" w:cs="Times New Roman"/>
          <w:b/>
          <w:bCs/>
          <w:color w:val="0000FF"/>
          <w:sz w:val="17"/>
          <w:lang w:eastAsia="ru-RU"/>
        </w:rPr>
        <w:t>«Детский сад от</w:t>
      </w:r>
      <w:proofErr w:type="gramStart"/>
      <w:r w:rsidRPr="00E97BD7">
        <w:rPr>
          <w:rFonts w:ascii="Verdana" w:eastAsia="Times New Roman" w:hAnsi="Verdana" w:cs="Times New Roman"/>
          <w:b/>
          <w:bCs/>
          <w:color w:val="0000FF"/>
          <w:sz w:val="17"/>
          <w:lang w:eastAsia="ru-RU"/>
        </w:rPr>
        <w:t xml:space="preserve"> А</w:t>
      </w:r>
      <w:proofErr w:type="gramEnd"/>
      <w:r w:rsidRPr="00E97BD7">
        <w:rPr>
          <w:rFonts w:ascii="Verdana" w:eastAsia="Times New Roman" w:hAnsi="Verdana" w:cs="Times New Roman"/>
          <w:b/>
          <w:bCs/>
          <w:color w:val="0000FF"/>
          <w:sz w:val="17"/>
          <w:lang w:eastAsia="ru-RU"/>
        </w:rPr>
        <w:t xml:space="preserve"> до Я»</w:t>
      </w:r>
    </w:p>
    <w:p w:rsidR="00E97BD7" w:rsidRPr="00E97BD7" w:rsidRDefault="00B4369A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2" w:history="1">
        <w:r w:rsidR="00E97BD7"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http://detsad-journal.narod.ru/</w:t>
        </w:r>
      </w:hyperlink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 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 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E97BD7">
        <w:rPr>
          <w:rFonts w:ascii="Verdana" w:eastAsia="Times New Roman" w:hAnsi="Verdana" w:cs="Times New Roman"/>
          <w:b/>
          <w:bCs/>
          <w:color w:val="0000FF"/>
          <w:sz w:val="17"/>
          <w:lang w:eastAsia="ru-RU"/>
        </w:rPr>
        <w:t>Газета</w:t>
      </w:r>
      <w:r w:rsidRPr="00E97BD7">
        <w:rPr>
          <w:rFonts w:ascii="Verdana" w:eastAsia="Times New Roman" w:hAnsi="Verdana" w:cs="Times New Roman"/>
          <w:color w:val="0000FF"/>
          <w:sz w:val="17"/>
          <w:lang w:eastAsia="ru-RU"/>
        </w:rPr>
        <w:t> </w:t>
      </w:r>
      <w:r w:rsidRPr="00E97BD7">
        <w:rPr>
          <w:rFonts w:ascii="Verdana" w:eastAsia="Times New Roman" w:hAnsi="Verdana" w:cs="Times New Roman"/>
          <w:b/>
          <w:bCs/>
          <w:color w:val="0000FF"/>
          <w:sz w:val="17"/>
          <w:lang w:eastAsia="ru-RU"/>
        </w:rPr>
        <w:t>«Дошкольное образование»</w:t>
      </w:r>
    </w:p>
    <w:p w:rsidR="00E97BD7" w:rsidRPr="00E97BD7" w:rsidRDefault="00B4369A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3" w:history="1">
        <w:r w:rsidR="00E97BD7"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http://best-ru.net/cache/9988/</w:t>
        </w:r>
      </w:hyperlink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- 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 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Сайт "Фестиваль педагогических идей. Открытый урок"</w:t>
      </w:r>
    </w:p>
    <w:p w:rsidR="00E97BD7" w:rsidRPr="00E97BD7" w:rsidRDefault="00B4369A" w:rsidP="008E00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4" w:history="1">
        <w:r w:rsidR="00E97BD7"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http://festival.1september.ru/</w:t>
        </w:r>
      </w:hyperlink>
    </w:p>
    <w:p w:rsidR="00E97BD7" w:rsidRPr="00E97BD7" w:rsidRDefault="00E97BD7" w:rsidP="00E97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Министерство образования и науки Российской Федерации </w:t>
      </w:r>
      <w:hyperlink r:id="rId15" w:history="1">
        <w:r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http://www.mon.gov.ru</w:t>
        </w:r>
      </w:hyperlink>
    </w:p>
    <w:p w:rsidR="00E97BD7" w:rsidRPr="00E97BD7" w:rsidRDefault="00E97BD7" w:rsidP="00E97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Реализация ФЗ "Об образовании в РФ"</w:t>
      </w:r>
      <w:r w:rsidRPr="00E97BD7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hyperlink w:history="1">
        <w:r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http://273-фз.рф/</w:t>
        </w:r>
      </w:hyperlink>
    </w:p>
    <w:p w:rsidR="00E97BD7" w:rsidRPr="00E97BD7" w:rsidRDefault="00E97BD7" w:rsidP="00E97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Федеральная служба по надзору в сфере образования и науки (</w:t>
      </w:r>
      <w:proofErr w:type="spellStart"/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Рособрнадзор</w:t>
      </w:r>
      <w:proofErr w:type="spellEnd"/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 </w:t>
      </w:r>
      <w:hyperlink r:id="rId16" w:history="1">
        <w:r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http://www.obrnadzor.gov.ru</w:t>
        </w:r>
      </w:hyperlink>
    </w:p>
    <w:p w:rsidR="00E97BD7" w:rsidRPr="00E97BD7" w:rsidRDefault="00E97BD7" w:rsidP="00E97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Федеральное агентство по образованию (</w:t>
      </w:r>
      <w:proofErr w:type="spellStart"/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Рособразование</w:t>
      </w:r>
      <w:proofErr w:type="spellEnd"/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 </w:t>
      </w:r>
      <w:hyperlink r:id="rId17" w:history="1">
        <w:r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http://www.ed.gov.ru</w:t>
        </w:r>
      </w:hyperlink>
    </w:p>
    <w:p w:rsidR="00E97BD7" w:rsidRPr="00E97BD7" w:rsidRDefault="00E97BD7" w:rsidP="00E97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Федеральное агентство по науке и инновациям (</w:t>
      </w:r>
      <w:proofErr w:type="spellStart"/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Роснаука</w:t>
      </w:r>
      <w:proofErr w:type="spellEnd"/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 </w:t>
      </w:r>
      <w:hyperlink r:id="rId18" w:history="1">
        <w:r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http://www.fasi.gov.ru</w:t>
        </w:r>
      </w:hyperlink>
    </w:p>
    <w:p w:rsidR="00E97BD7" w:rsidRPr="00E97BD7" w:rsidRDefault="00E97BD7" w:rsidP="00E97B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портал «Российское образование» </w:t>
      </w:r>
      <w:hyperlink r:id="rId19" w:history="1">
        <w:r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http://www.edu.ru</w:t>
        </w:r>
      </w:hyperlink>
    </w:p>
    <w:p w:rsidR="00E97BD7" w:rsidRPr="00E97BD7" w:rsidRDefault="00E97BD7" w:rsidP="00E97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Российский общеобразовательный портал </w:t>
      </w:r>
      <w:hyperlink r:id="rId20" w:history="1">
        <w:r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http://www.school.edu.ru</w:t>
        </w:r>
      </w:hyperlink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Детский портал "Солнышко"</w:t>
      </w:r>
    </w:p>
    <w:p w:rsidR="00E97BD7" w:rsidRPr="00E97BD7" w:rsidRDefault="00B4369A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1" w:history="1">
        <w:r w:rsidR="00E97BD7"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http://www.solnet.ee/</w:t>
        </w:r>
      </w:hyperlink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Детский портал "Теремок"</w:t>
      </w:r>
    </w:p>
    <w:p w:rsidR="00E97BD7" w:rsidRPr="00E97BD7" w:rsidRDefault="00B4369A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2" w:history="1">
        <w:r w:rsidR="00E97BD7"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http://teremoc.ru/</w:t>
        </w:r>
      </w:hyperlink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Детский портал "Почемучка"</w:t>
      </w:r>
    </w:p>
    <w:p w:rsidR="00E97BD7" w:rsidRPr="00E97BD7" w:rsidRDefault="00B4369A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3" w:history="1">
        <w:r w:rsidR="00E97BD7"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http://pochemu4ka.ru/</w:t>
        </w:r>
      </w:hyperlink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Детский портал "</w:t>
      </w:r>
      <w:proofErr w:type="spellStart"/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Клепа</w:t>
      </w:r>
      <w:proofErr w:type="spellEnd"/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"</w:t>
      </w:r>
    </w:p>
    <w:p w:rsidR="00E97BD7" w:rsidRPr="00E97BD7" w:rsidRDefault="00B4369A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4" w:history="1">
        <w:r w:rsidR="00E97BD7" w:rsidRPr="00E97BD7">
          <w:rPr>
            <w:rFonts w:ascii="Verdana" w:eastAsia="Times New Roman" w:hAnsi="Verdana" w:cs="Times New Roman"/>
            <w:color w:val="559B36"/>
            <w:sz w:val="17"/>
            <w:u w:val="single"/>
            <w:lang w:eastAsia="ru-RU"/>
          </w:rPr>
          <w:t>http://www.klepa.ru/</w:t>
        </w:r>
      </w:hyperlink>
    </w:p>
    <w:p w:rsidR="00E97BD7" w:rsidRPr="00E97BD7" w:rsidRDefault="00E97BD7" w:rsidP="00E97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97B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A06B6" w:rsidRDefault="00FA06B6"/>
    <w:sectPr w:rsidR="00FA06B6" w:rsidSect="00FA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1CD3"/>
    <w:multiLevelType w:val="multilevel"/>
    <w:tmpl w:val="22C0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1071C"/>
    <w:multiLevelType w:val="multilevel"/>
    <w:tmpl w:val="F22E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F1470"/>
    <w:multiLevelType w:val="multilevel"/>
    <w:tmpl w:val="A02E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51158"/>
    <w:multiLevelType w:val="multilevel"/>
    <w:tmpl w:val="20BA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7BD7"/>
    <w:rsid w:val="008E004E"/>
    <w:rsid w:val="00A4224C"/>
    <w:rsid w:val="00B4369A"/>
    <w:rsid w:val="00E97BD7"/>
    <w:rsid w:val="00FA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B6"/>
  </w:style>
  <w:style w:type="paragraph" w:styleId="1">
    <w:name w:val="heading 1"/>
    <w:basedOn w:val="a"/>
    <w:link w:val="10"/>
    <w:uiPriority w:val="9"/>
    <w:qFormat/>
    <w:rsid w:val="00E97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97B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7B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BD7"/>
    <w:rPr>
      <w:color w:val="0000FF"/>
      <w:u w:val="single"/>
    </w:rPr>
  </w:style>
  <w:style w:type="character" w:styleId="a5">
    <w:name w:val="Strong"/>
    <w:basedOn w:val="a0"/>
    <w:uiPriority w:val="22"/>
    <w:qFormat/>
    <w:rsid w:val="00E97BD7"/>
    <w:rPr>
      <w:b/>
      <w:bCs/>
    </w:rPr>
  </w:style>
  <w:style w:type="character" w:customStyle="1" w:styleId="apple-converted-space">
    <w:name w:val="apple-converted-space"/>
    <w:basedOn w:val="a0"/>
    <w:rsid w:val="00E97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ery-projects.com/" TargetMode="External"/><Relationship Id="rId13" Type="http://schemas.openxmlformats.org/officeDocument/2006/relationships/hyperlink" Target="http://best-ru.net/cache/9988/" TargetMode="External"/><Relationship Id="rId18" Type="http://schemas.openxmlformats.org/officeDocument/2006/relationships/hyperlink" Target="http://www.fasi.go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olnet.ee/" TargetMode="External"/><Relationship Id="rId7" Type="http://schemas.openxmlformats.org/officeDocument/2006/relationships/hyperlink" Target="http://vospitatel.resobr.ru/" TargetMode="External"/><Relationship Id="rId12" Type="http://schemas.openxmlformats.org/officeDocument/2006/relationships/hyperlink" Target="http://detsad-journal.narod.ru/" TargetMode="External"/><Relationship Id="rId17" Type="http://schemas.openxmlformats.org/officeDocument/2006/relationships/hyperlink" Target="http://www.ed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brnadzor.gov.ru/" TargetMode="External"/><Relationship Id="rId20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modules.php?op=modload&amp;name=Web_Links&amp;file=index&amp;l_op=visit&amp;lid=82267" TargetMode="External"/><Relationship Id="rId11" Type="http://schemas.openxmlformats.org/officeDocument/2006/relationships/hyperlink" Target="http://www.obruch.ru/" TargetMode="External"/><Relationship Id="rId24" Type="http://schemas.openxmlformats.org/officeDocument/2006/relationships/hyperlink" Target="http://www.klepa.ru/" TargetMode="External"/><Relationship Id="rId5" Type="http://schemas.openxmlformats.org/officeDocument/2006/relationships/hyperlink" Target="http://www.edu.ru/modules.php?op=modload&amp;name=Web_Links&amp;file=index&amp;l_op=visit&amp;lid=89970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pochemu4ka.ru/" TargetMode="External"/><Relationship Id="rId10" Type="http://schemas.openxmlformats.org/officeDocument/2006/relationships/hyperlink" Target="http://www.menobr.ru/products/7/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hkolnik.ru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hyperlink" Target="http://terem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2015-03-10T12:00:00Z</dcterms:created>
  <dcterms:modified xsi:type="dcterms:W3CDTF">2015-03-10T12:22:00Z</dcterms:modified>
</cp:coreProperties>
</file>